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9F" w:rsidRDefault="0072259F" w:rsidP="002B1701">
      <w:pPr>
        <w:pStyle w:val="Textoindependiente"/>
        <w:spacing w:before="3"/>
        <w:rPr>
          <w:rFonts w:ascii="Times New Roman"/>
          <w:sz w:val="6"/>
        </w:rPr>
      </w:pPr>
    </w:p>
    <w:p w:rsidR="0072259F" w:rsidRDefault="0072259F" w:rsidP="002275D3">
      <w:pPr>
        <w:pStyle w:val="Textoindependiente"/>
        <w:ind w:left="2645"/>
        <w:jc w:val="both"/>
        <w:rPr>
          <w:rFonts w:ascii="Times New Roman"/>
          <w:sz w:val="20"/>
        </w:rPr>
      </w:pPr>
    </w:p>
    <w:p w:rsidR="0072259F" w:rsidRDefault="0072259F">
      <w:pPr>
        <w:pStyle w:val="Textoindependiente"/>
        <w:rPr>
          <w:rFonts w:ascii="Times New Roman"/>
          <w:sz w:val="20"/>
        </w:rPr>
      </w:pPr>
    </w:p>
    <w:p w:rsidR="0072259F" w:rsidRDefault="0072259F">
      <w:pPr>
        <w:pStyle w:val="Textoindependiente"/>
        <w:rPr>
          <w:rFonts w:ascii="Times New Roman"/>
          <w:sz w:val="20"/>
        </w:rPr>
      </w:pPr>
    </w:p>
    <w:p w:rsidR="0072259F" w:rsidRDefault="0072259F">
      <w:pPr>
        <w:pStyle w:val="Textoindependiente"/>
        <w:rPr>
          <w:rFonts w:ascii="Times New Roman"/>
          <w:sz w:val="20"/>
        </w:rPr>
      </w:pPr>
    </w:p>
    <w:p w:rsidR="0072259F" w:rsidRDefault="00163B07">
      <w:pPr>
        <w:pStyle w:val="Textoindependiente"/>
        <w:spacing w:before="1"/>
        <w:ind w:left="119" w:right="122"/>
        <w:jc w:val="both"/>
        <w:rPr>
          <w:sz w:val="22"/>
          <w:szCs w:val="22"/>
        </w:rPr>
      </w:pPr>
      <w:r w:rsidRPr="00DA2CA3">
        <w:rPr>
          <w:sz w:val="22"/>
          <w:szCs w:val="22"/>
        </w:rPr>
        <w:t>Vista la convocatoria y bases de las</w:t>
      </w:r>
      <w:r w:rsidR="002275D3" w:rsidRPr="00DA2CA3">
        <w:rPr>
          <w:sz w:val="22"/>
          <w:szCs w:val="22"/>
        </w:rPr>
        <w:t xml:space="preserve"> </w:t>
      </w:r>
      <w:r w:rsidR="00DA2CA3" w:rsidRPr="00DA2CA3">
        <w:rPr>
          <w:sz w:val="22"/>
          <w:szCs w:val="22"/>
        </w:rPr>
        <w:t>4 ayudas de movilidad “Santander investigadores/personal técnico e</w:t>
      </w:r>
      <w:r w:rsidR="00DA2CA3">
        <w:t xml:space="preserve">n el ecosistema de UC Berkeley” </w:t>
      </w:r>
      <w:r w:rsidR="00DA2CA3" w:rsidRPr="00DA2CA3">
        <w:rPr>
          <w:sz w:val="22"/>
          <w:szCs w:val="22"/>
        </w:rPr>
        <w:t xml:space="preserve">para gastos de transporte y alojamiento </w:t>
      </w:r>
      <w:r w:rsidR="001B5975" w:rsidRPr="00DA2CA3">
        <w:rPr>
          <w:sz w:val="22"/>
          <w:szCs w:val="22"/>
        </w:rPr>
        <w:t>para estancias</w:t>
      </w:r>
      <w:r w:rsidR="00DA2CA3" w:rsidRPr="00DA2CA3">
        <w:rPr>
          <w:sz w:val="22"/>
          <w:szCs w:val="22"/>
        </w:rPr>
        <w:t xml:space="preserve"> en el </w:t>
      </w:r>
      <w:proofErr w:type="spellStart"/>
      <w:r w:rsidR="00DA2CA3" w:rsidRPr="00DA2CA3">
        <w:rPr>
          <w:sz w:val="22"/>
          <w:szCs w:val="22"/>
        </w:rPr>
        <w:t>Sutardja</w:t>
      </w:r>
      <w:proofErr w:type="spellEnd"/>
      <w:r w:rsidR="00DA2CA3" w:rsidRPr="00DA2CA3">
        <w:rPr>
          <w:sz w:val="22"/>
          <w:szCs w:val="22"/>
        </w:rPr>
        <w:t xml:space="preserve"> Center </w:t>
      </w:r>
      <w:proofErr w:type="spellStart"/>
      <w:r w:rsidR="00DA2CA3" w:rsidRPr="00DA2CA3">
        <w:rPr>
          <w:sz w:val="22"/>
          <w:szCs w:val="22"/>
        </w:rPr>
        <w:t>for</w:t>
      </w:r>
      <w:proofErr w:type="spellEnd"/>
      <w:r w:rsidR="00DA2CA3" w:rsidRPr="00DA2CA3">
        <w:rPr>
          <w:sz w:val="22"/>
          <w:szCs w:val="22"/>
        </w:rPr>
        <w:t xml:space="preserve"> </w:t>
      </w:r>
      <w:proofErr w:type="spellStart"/>
      <w:r w:rsidR="00DA2CA3" w:rsidRPr="00DA2CA3">
        <w:rPr>
          <w:sz w:val="22"/>
          <w:szCs w:val="22"/>
        </w:rPr>
        <w:t>Entrepreneurship</w:t>
      </w:r>
      <w:proofErr w:type="spellEnd"/>
      <w:r w:rsidR="00DA2CA3" w:rsidRPr="00DA2CA3">
        <w:rPr>
          <w:sz w:val="22"/>
          <w:szCs w:val="22"/>
        </w:rPr>
        <w:t xml:space="preserve"> &amp; </w:t>
      </w:r>
      <w:proofErr w:type="spellStart"/>
      <w:r w:rsidR="00DA2CA3" w:rsidRPr="00DA2CA3">
        <w:rPr>
          <w:sz w:val="22"/>
          <w:szCs w:val="22"/>
        </w:rPr>
        <w:t>Technology</w:t>
      </w:r>
      <w:proofErr w:type="spellEnd"/>
      <w:r w:rsidR="00DA2CA3" w:rsidRPr="00DA2CA3">
        <w:rPr>
          <w:sz w:val="22"/>
          <w:szCs w:val="22"/>
        </w:rPr>
        <w:t xml:space="preserve">, </w:t>
      </w:r>
      <w:proofErr w:type="spellStart"/>
      <w:r w:rsidR="00DA2CA3" w:rsidRPr="00DA2CA3">
        <w:rPr>
          <w:sz w:val="22"/>
          <w:szCs w:val="22"/>
        </w:rPr>
        <w:t>College</w:t>
      </w:r>
      <w:proofErr w:type="spellEnd"/>
      <w:r w:rsidR="00DA2CA3" w:rsidRPr="00DA2CA3">
        <w:rPr>
          <w:sz w:val="22"/>
          <w:szCs w:val="22"/>
        </w:rPr>
        <w:t xml:space="preserve"> of </w:t>
      </w:r>
      <w:proofErr w:type="spellStart"/>
      <w:r w:rsidR="00DA2CA3" w:rsidRPr="00DA2CA3">
        <w:rPr>
          <w:sz w:val="22"/>
          <w:szCs w:val="22"/>
        </w:rPr>
        <w:t>Engineering</w:t>
      </w:r>
      <w:proofErr w:type="spellEnd"/>
      <w:r w:rsidR="00DA2CA3" w:rsidRPr="00DA2CA3">
        <w:rPr>
          <w:sz w:val="22"/>
          <w:szCs w:val="22"/>
        </w:rPr>
        <w:t xml:space="preserve"> dentro del curso académico 2021/2022, en el marco del Global </w:t>
      </w:r>
      <w:proofErr w:type="spellStart"/>
      <w:r w:rsidR="00DA2CA3" w:rsidRPr="00DA2CA3">
        <w:rPr>
          <w:sz w:val="22"/>
          <w:szCs w:val="22"/>
        </w:rPr>
        <w:t>Engagement</w:t>
      </w:r>
      <w:proofErr w:type="spellEnd"/>
      <w:r w:rsidR="00DA2CA3" w:rsidRPr="00DA2CA3">
        <w:rPr>
          <w:sz w:val="22"/>
          <w:szCs w:val="22"/>
        </w:rPr>
        <w:t xml:space="preserve"> </w:t>
      </w:r>
      <w:proofErr w:type="spellStart"/>
      <w:r w:rsidR="00DA2CA3" w:rsidRPr="00DA2CA3">
        <w:rPr>
          <w:sz w:val="22"/>
          <w:szCs w:val="22"/>
        </w:rPr>
        <w:t>Partnership</w:t>
      </w:r>
      <w:proofErr w:type="spellEnd"/>
      <w:r w:rsidR="00DA2CA3" w:rsidRPr="00DA2CA3">
        <w:rPr>
          <w:sz w:val="22"/>
          <w:szCs w:val="22"/>
        </w:rPr>
        <w:t xml:space="preserve"> entre la UPV y la </w:t>
      </w:r>
      <w:proofErr w:type="spellStart"/>
      <w:r w:rsidR="00DA2CA3" w:rsidRPr="00DA2CA3">
        <w:rPr>
          <w:sz w:val="22"/>
          <w:szCs w:val="22"/>
        </w:rPr>
        <w:t>University</w:t>
      </w:r>
      <w:proofErr w:type="spellEnd"/>
      <w:r w:rsidR="00DA2CA3" w:rsidRPr="00DA2CA3">
        <w:rPr>
          <w:sz w:val="22"/>
          <w:szCs w:val="22"/>
        </w:rPr>
        <w:t xml:space="preserve"> California Be</w:t>
      </w:r>
      <w:r w:rsidR="00DA2CA3">
        <w:rPr>
          <w:sz w:val="22"/>
          <w:szCs w:val="22"/>
        </w:rPr>
        <w:t>rkeley (UC Berkeley), s</w:t>
      </w:r>
      <w:r w:rsidRPr="00DA2CA3">
        <w:rPr>
          <w:sz w:val="22"/>
          <w:szCs w:val="22"/>
        </w:rPr>
        <w:t xml:space="preserve">e publica la </w:t>
      </w:r>
      <w:r w:rsidRPr="00DA2CA3">
        <w:rPr>
          <w:b/>
          <w:sz w:val="22"/>
          <w:szCs w:val="22"/>
          <w:u w:val="single"/>
        </w:rPr>
        <w:t>lista provisional</w:t>
      </w:r>
      <w:r w:rsidRPr="00DA2CA3">
        <w:rPr>
          <w:sz w:val="22"/>
          <w:szCs w:val="22"/>
        </w:rPr>
        <w:t xml:space="preserve"> de admitidos excluidos,</w:t>
      </w:r>
      <w:r w:rsidRPr="001B5975">
        <w:rPr>
          <w:sz w:val="22"/>
          <w:szCs w:val="22"/>
        </w:rPr>
        <w:t xml:space="preserve"> así </w:t>
      </w:r>
      <w:r w:rsidR="001B5975" w:rsidRPr="001B5975">
        <w:rPr>
          <w:sz w:val="22"/>
          <w:szCs w:val="22"/>
        </w:rPr>
        <w:t>c</w:t>
      </w:r>
      <w:r w:rsidR="001B5975">
        <w:rPr>
          <w:sz w:val="22"/>
          <w:szCs w:val="22"/>
        </w:rPr>
        <w:t xml:space="preserve">omo </w:t>
      </w:r>
      <w:r w:rsidRPr="00DA2CA3">
        <w:rPr>
          <w:sz w:val="22"/>
          <w:szCs w:val="22"/>
        </w:rPr>
        <w:t>la</w:t>
      </w:r>
      <w:r w:rsidRPr="00DA2CA3">
        <w:rPr>
          <w:spacing w:val="-2"/>
          <w:sz w:val="22"/>
          <w:szCs w:val="22"/>
        </w:rPr>
        <w:t xml:space="preserve"> </w:t>
      </w:r>
      <w:r w:rsidRPr="00DA2CA3">
        <w:rPr>
          <w:sz w:val="22"/>
          <w:szCs w:val="22"/>
        </w:rPr>
        <w:t>razón.</w:t>
      </w:r>
    </w:p>
    <w:p w:rsidR="00DA2CA3" w:rsidRPr="00DA2CA3" w:rsidRDefault="00DA2CA3">
      <w:pPr>
        <w:pStyle w:val="Textoindependiente"/>
        <w:spacing w:before="1"/>
        <w:ind w:left="119" w:right="122"/>
        <w:jc w:val="both"/>
        <w:rPr>
          <w:sz w:val="22"/>
          <w:szCs w:val="22"/>
        </w:rPr>
      </w:pPr>
    </w:p>
    <w:p w:rsidR="0072259F" w:rsidRPr="00DA2CA3" w:rsidRDefault="00163B07">
      <w:pPr>
        <w:pStyle w:val="Textoindependiente"/>
        <w:ind w:left="119" w:right="115"/>
        <w:jc w:val="both"/>
        <w:rPr>
          <w:sz w:val="22"/>
          <w:szCs w:val="22"/>
        </w:rPr>
      </w:pPr>
      <w:r w:rsidRPr="00DA2CA3">
        <w:rPr>
          <w:sz w:val="22"/>
          <w:szCs w:val="22"/>
        </w:rPr>
        <w:t>Se recuerda que los interesados tendrán 10 días hábiles para subsanar los errores,</w:t>
      </w:r>
      <w:r w:rsidRPr="00DA2CA3">
        <w:rPr>
          <w:spacing w:val="1"/>
          <w:sz w:val="22"/>
          <w:szCs w:val="22"/>
        </w:rPr>
        <w:t xml:space="preserve"> </w:t>
      </w:r>
      <w:r w:rsidRPr="00DA2CA3">
        <w:rPr>
          <w:sz w:val="22"/>
          <w:szCs w:val="22"/>
        </w:rPr>
        <w:t>presentar alegaciones y aportar los documentos que estimen pertinentes mediante</w:t>
      </w:r>
      <w:r w:rsidRPr="00DA2CA3">
        <w:rPr>
          <w:spacing w:val="1"/>
          <w:sz w:val="22"/>
          <w:szCs w:val="22"/>
        </w:rPr>
        <w:t xml:space="preserve"> </w:t>
      </w:r>
      <w:r w:rsidRPr="00DA2CA3">
        <w:rPr>
          <w:sz w:val="22"/>
          <w:szCs w:val="22"/>
        </w:rPr>
        <w:t xml:space="preserve">Intercambio UPV a </w:t>
      </w:r>
      <w:hyperlink r:id="rId7">
        <w:r w:rsidRPr="00DA2CA3">
          <w:rPr>
            <w:color w:val="0462C1"/>
            <w:sz w:val="22"/>
            <w:szCs w:val="22"/>
            <w:u w:val="single" w:color="0462C1"/>
          </w:rPr>
          <w:t>ideas@ideas.upv.es</w:t>
        </w:r>
      </w:hyperlink>
      <w:r w:rsidRPr="00DA2CA3">
        <w:rPr>
          <w:sz w:val="22"/>
          <w:szCs w:val="22"/>
        </w:rPr>
        <w:t>, a contar desde el día siguiente a la fecha de</w:t>
      </w:r>
      <w:r w:rsidRPr="00DA2CA3">
        <w:rPr>
          <w:spacing w:val="1"/>
          <w:sz w:val="22"/>
          <w:szCs w:val="22"/>
        </w:rPr>
        <w:t xml:space="preserve"> </w:t>
      </w:r>
      <w:r w:rsidR="002275D3" w:rsidRPr="00DA2CA3">
        <w:rPr>
          <w:sz w:val="22"/>
          <w:szCs w:val="22"/>
        </w:rPr>
        <w:t>publicación de estas listas (</w:t>
      </w:r>
      <w:r w:rsidR="00DA2CA3">
        <w:rPr>
          <w:sz w:val="22"/>
          <w:szCs w:val="22"/>
        </w:rPr>
        <w:t>8</w:t>
      </w:r>
      <w:r w:rsidRPr="00DA2CA3">
        <w:rPr>
          <w:sz w:val="22"/>
          <w:szCs w:val="22"/>
        </w:rPr>
        <w:t xml:space="preserve"> de </w:t>
      </w:r>
      <w:r w:rsidR="00DA2CA3">
        <w:rPr>
          <w:sz w:val="22"/>
          <w:szCs w:val="22"/>
        </w:rPr>
        <w:t>noviembre</w:t>
      </w:r>
      <w:r w:rsidRPr="00DA2CA3">
        <w:rPr>
          <w:sz w:val="22"/>
          <w:szCs w:val="22"/>
        </w:rPr>
        <w:t xml:space="preserve"> de 2021) para poder presentar su candidatura</w:t>
      </w:r>
      <w:r w:rsidRPr="00DA2CA3">
        <w:rPr>
          <w:spacing w:val="1"/>
          <w:sz w:val="22"/>
          <w:szCs w:val="22"/>
        </w:rPr>
        <w:t xml:space="preserve"> </w:t>
      </w:r>
      <w:r w:rsidRPr="00DA2CA3">
        <w:rPr>
          <w:sz w:val="22"/>
          <w:szCs w:val="22"/>
        </w:rPr>
        <w:t>ante</w:t>
      </w:r>
      <w:r w:rsidRPr="00DA2CA3">
        <w:rPr>
          <w:spacing w:val="-2"/>
          <w:sz w:val="22"/>
          <w:szCs w:val="22"/>
        </w:rPr>
        <w:t xml:space="preserve"> </w:t>
      </w:r>
      <w:r w:rsidRPr="00DA2CA3">
        <w:rPr>
          <w:sz w:val="22"/>
          <w:szCs w:val="22"/>
        </w:rPr>
        <w:t>el</w:t>
      </w:r>
      <w:r w:rsidRPr="00DA2CA3">
        <w:rPr>
          <w:spacing w:val="-5"/>
          <w:sz w:val="22"/>
          <w:szCs w:val="22"/>
        </w:rPr>
        <w:t xml:space="preserve"> </w:t>
      </w:r>
      <w:r w:rsidR="00DA2CA3">
        <w:rPr>
          <w:sz w:val="22"/>
          <w:szCs w:val="22"/>
        </w:rPr>
        <w:t xml:space="preserve">Comité de Selección </w:t>
      </w:r>
      <w:r w:rsidRPr="00DA2CA3">
        <w:rPr>
          <w:sz w:val="22"/>
          <w:szCs w:val="22"/>
        </w:rPr>
        <w:t>de</w:t>
      </w:r>
      <w:r w:rsidRPr="00DA2CA3">
        <w:rPr>
          <w:spacing w:val="2"/>
          <w:sz w:val="22"/>
          <w:szCs w:val="22"/>
        </w:rPr>
        <w:t xml:space="preserve"> </w:t>
      </w:r>
      <w:r w:rsidRPr="00DA2CA3">
        <w:rPr>
          <w:sz w:val="22"/>
          <w:szCs w:val="22"/>
        </w:rPr>
        <w:t>las</w:t>
      </w:r>
      <w:r w:rsidRPr="00DA2CA3">
        <w:rPr>
          <w:spacing w:val="-1"/>
          <w:sz w:val="22"/>
          <w:szCs w:val="22"/>
        </w:rPr>
        <w:t xml:space="preserve"> </w:t>
      </w:r>
      <w:r w:rsidRPr="00DA2CA3">
        <w:rPr>
          <w:sz w:val="22"/>
          <w:szCs w:val="22"/>
        </w:rPr>
        <w:t>becas</w:t>
      </w:r>
      <w:r w:rsidRPr="00DA2CA3">
        <w:rPr>
          <w:spacing w:val="3"/>
          <w:sz w:val="22"/>
          <w:szCs w:val="22"/>
        </w:rPr>
        <w:t xml:space="preserve"> </w:t>
      </w:r>
      <w:r w:rsidRPr="00DA2CA3">
        <w:rPr>
          <w:sz w:val="22"/>
          <w:szCs w:val="22"/>
        </w:rPr>
        <w:t>junto con</w:t>
      </w:r>
      <w:r w:rsidRPr="00DA2CA3">
        <w:rPr>
          <w:spacing w:val="-3"/>
          <w:sz w:val="22"/>
          <w:szCs w:val="22"/>
        </w:rPr>
        <w:t xml:space="preserve"> </w:t>
      </w:r>
      <w:r w:rsidRPr="00DA2CA3">
        <w:rPr>
          <w:sz w:val="22"/>
          <w:szCs w:val="22"/>
        </w:rPr>
        <w:t>el resto</w:t>
      </w:r>
      <w:r w:rsidRPr="00DA2CA3">
        <w:rPr>
          <w:spacing w:val="-5"/>
          <w:sz w:val="22"/>
          <w:szCs w:val="22"/>
        </w:rPr>
        <w:t xml:space="preserve"> </w:t>
      </w:r>
      <w:r w:rsidRPr="00DA2CA3">
        <w:rPr>
          <w:sz w:val="22"/>
          <w:szCs w:val="22"/>
        </w:rPr>
        <w:t>de</w:t>
      </w:r>
      <w:r w:rsidRPr="00DA2CA3">
        <w:rPr>
          <w:spacing w:val="-2"/>
          <w:sz w:val="22"/>
          <w:szCs w:val="22"/>
        </w:rPr>
        <w:t xml:space="preserve"> </w:t>
      </w:r>
      <w:r w:rsidR="00726561">
        <w:rPr>
          <w:sz w:val="22"/>
          <w:szCs w:val="22"/>
        </w:rPr>
        <w:t>personas</w:t>
      </w:r>
      <w:r w:rsidRPr="00DA2CA3">
        <w:rPr>
          <w:spacing w:val="-1"/>
          <w:sz w:val="22"/>
          <w:szCs w:val="22"/>
        </w:rPr>
        <w:t xml:space="preserve"> </w:t>
      </w:r>
      <w:r w:rsidRPr="00DA2CA3">
        <w:rPr>
          <w:sz w:val="22"/>
          <w:szCs w:val="22"/>
        </w:rPr>
        <w:t>admitid</w:t>
      </w:r>
      <w:r w:rsidR="00726561">
        <w:rPr>
          <w:sz w:val="22"/>
          <w:szCs w:val="22"/>
        </w:rPr>
        <w:t>a</w:t>
      </w:r>
      <w:r w:rsidRPr="00DA2CA3">
        <w:rPr>
          <w:sz w:val="22"/>
          <w:szCs w:val="22"/>
        </w:rPr>
        <w:t>s.</w:t>
      </w:r>
    </w:p>
    <w:p w:rsidR="0072259F" w:rsidRPr="00DA2CA3" w:rsidRDefault="0072259F">
      <w:pPr>
        <w:pStyle w:val="Textoindependiente"/>
        <w:spacing w:before="3"/>
        <w:rPr>
          <w:sz w:val="22"/>
          <w:szCs w:val="22"/>
        </w:rPr>
      </w:pPr>
    </w:p>
    <w:p w:rsidR="0072259F" w:rsidRPr="00DA2CA3" w:rsidRDefault="00163B07">
      <w:pPr>
        <w:pStyle w:val="Textoindependiente"/>
        <w:tabs>
          <w:tab w:val="left" w:pos="840"/>
        </w:tabs>
        <w:ind w:left="480"/>
        <w:rPr>
          <w:sz w:val="22"/>
          <w:szCs w:val="22"/>
        </w:rPr>
      </w:pPr>
      <w:r w:rsidRPr="00DA2CA3">
        <w:rPr>
          <w:sz w:val="22"/>
          <w:szCs w:val="22"/>
        </w:rPr>
        <w:t>-</w:t>
      </w:r>
      <w:r w:rsidRPr="00DA2CA3">
        <w:rPr>
          <w:sz w:val="22"/>
          <w:szCs w:val="22"/>
        </w:rPr>
        <w:tab/>
        <w:t>Lista</w:t>
      </w:r>
      <w:r w:rsidRPr="00DA2CA3">
        <w:rPr>
          <w:spacing w:val="-6"/>
          <w:sz w:val="22"/>
          <w:szCs w:val="22"/>
        </w:rPr>
        <w:t xml:space="preserve"> </w:t>
      </w:r>
      <w:r w:rsidRPr="00DA2CA3">
        <w:rPr>
          <w:sz w:val="22"/>
          <w:szCs w:val="22"/>
        </w:rPr>
        <w:t>provisional</w:t>
      </w:r>
      <w:r w:rsidRPr="00DA2CA3">
        <w:rPr>
          <w:spacing w:val="-4"/>
          <w:sz w:val="22"/>
          <w:szCs w:val="22"/>
        </w:rPr>
        <w:t xml:space="preserve"> </w:t>
      </w:r>
      <w:r w:rsidRPr="00DA2CA3">
        <w:rPr>
          <w:sz w:val="22"/>
          <w:szCs w:val="22"/>
        </w:rPr>
        <w:t>admitidos:</w:t>
      </w:r>
    </w:p>
    <w:p w:rsidR="0072259F" w:rsidRDefault="0072259F">
      <w:pPr>
        <w:pStyle w:val="Textoindependiente"/>
        <w:spacing w:before="10"/>
        <w:rPr>
          <w:sz w:val="23"/>
        </w:rPr>
      </w:pPr>
    </w:p>
    <w:tbl>
      <w:tblPr>
        <w:tblStyle w:val="Tabladelista3-nfasis1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818"/>
        <w:gridCol w:w="4837"/>
      </w:tblGrid>
      <w:tr w:rsidR="0072259F" w:rsidTr="00CD6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  <w:jc w:val="center"/>
        </w:trPr>
        <w:tc>
          <w:tcPr>
            <w:tcW w:w="2818" w:type="dxa"/>
            <w:shd w:val="clear" w:color="auto" w:fill="4F81BD"/>
          </w:tcPr>
          <w:p w:rsidR="0072259F" w:rsidRPr="00CD66B1" w:rsidRDefault="00163B07">
            <w:pPr>
              <w:pStyle w:val="TableParagraph"/>
              <w:spacing w:before="36"/>
              <w:rPr>
                <w:b w:val="0"/>
              </w:rPr>
            </w:pPr>
            <w:r w:rsidRPr="00CD66B1">
              <w:rPr>
                <w:b w:val="0"/>
                <w:color w:val="FFFFFF"/>
              </w:rPr>
              <w:t>Nombre</w:t>
            </w:r>
          </w:p>
        </w:tc>
        <w:tc>
          <w:tcPr>
            <w:tcW w:w="4837" w:type="dxa"/>
            <w:shd w:val="clear" w:color="auto" w:fill="4F81BD"/>
          </w:tcPr>
          <w:p w:rsidR="0072259F" w:rsidRPr="00CD66B1" w:rsidRDefault="00163B07">
            <w:pPr>
              <w:pStyle w:val="TableParagraph"/>
              <w:spacing w:before="36"/>
              <w:ind w:left="429"/>
              <w:rPr>
                <w:b w:val="0"/>
              </w:rPr>
            </w:pPr>
            <w:r w:rsidRPr="00CD66B1">
              <w:rPr>
                <w:b w:val="0"/>
                <w:color w:val="FFFFFF"/>
              </w:rPr>
              <w:t>Apellidos</w:t>
            </w:r>
          </w:p>
        </w:tc>
      </w:tr>
      <w:tr w:rsidR="0072259F" w:rsidTr="00CD6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tcW w:w="2818" w:type="dxa"/>
          </w:tcPr>
          <w:p w:rsidR="0072259F" w:rsidRDefault="001B597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Rosa María</w:t>
            </w:r>
          </w:p>
        </w:tc>
        <w:tc>
          <w:tcPr>
            <w:tcW w:w="4837" w:type="dxa"/>
          </w:tcPr>
          <w:p w:rsidR="0072259F" w:rsidRDefault="001B5975">
            <w:pPr>
              <w:pStyle w:val="TableParagraph"/>
              <w:ind w:left="429"/>
              <w:rPr>
                <w:sz w:val="28"/>
              </w:rPr>
            </w:pPr>
            <w:r>
              <w:rPr>
                <w:sz w:val="28"/>
              </w:rPr>
              <w:t>Font Villanueva</w:t>
            </w:r>
          </w:p>
        </w:tc>
      </w:tr>
      <w:tr w:rsidR="0072259F" w:rsidTr="00CD66B1">
        <w:trPr>
          <w:trHeight w:val="383"/>
          <w:jc w:val="center"/>
        </w:trPr>
        <w:tc>
          <w:tcPr>
            <w:tcW w:w="2818" w:type="dxa"/>
          </w:tcPr>
          <w:p w:rsidR="0072259F" w:rsidRDefault="001B5975"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María Rosario</w:t>
            </w:r>
          </w:p>
        </w:tc>
        <w:tc>
          <w:tcPr>
            <w:tcW w:w="4837" w:type="dxa"/>
          </w:tcPr>
          <w:p w:rsidR="0072259F" w:rsidRDefault="001B5975">
            <w:pPr>
              <w:pStyle w:val="TableParagraph"/>
              <w:spacing w:line="328" w:lineRule="exact"/>
              <w:ind w:left="429"/>
              <w:rPr>
                <w:sz w:val="28"/>
              </w:rPr>
            </w:pPr>
            <w:proofErr w:type="spellStart"/>
            <w:r>
              <w:rPr>
                <w:sz w:val="28"/>
              </w:rPr>
              <w:t>Perelló</w:t>
            </w:r>
            <w:proofErr w:type="spellEnd"/>
            <w:r>
              <w:rPr>
                <w:sz w:val="28"/>
              </w:rPr>
              <w:t xml:space="preserve"> Marín</w:t>
            </w:r>
          </w:p>
        </w:tc>
      </w:tr>
      <w:tr w:rsidR="0072259F" w:rsidTr="00CD6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tcW w:w="2818" w:type="dxa"/>
          </w:tcPr>
          <w:p w:rsidR="0072259F" w:rsidRDefault="001B597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Jorge </w:t>
            </w:r>
          </w:p>
        </w:tc>
        <w:tc>
          <w:tcPr>
            <w:tcW w:w="4837" w:type="dxa"/>
          </w:tcPr>
          <w:p w:rsidR="0072259F" w:rsidRDefault="001B5975">
            <w:pPr>
              <w:pStyle w:val="TableParagraph"/>
              <w:ind w:left="429"/>
              <w:rPr>
                <w:sz w:val="28"/>
              </w:rPr>
            </w:pPr>
            <w:r>
              <w:rPr>
                <w:sz w:val="28"/>
              </w:rPr>
              <w:t>Sastre Martínez</w:t>
            </w:r>
          </w:p>
        </w:tc>
      </w:tr>
    </w:tbl>
    <w:p w:rsidR="0072259F" w:rsidRDefault="0072259F">
      <w:pPr>
        <w:pStyle w:val="Textoindependiente"/>
        <w:spacing w:before="9"/>
        <w:rPr>
          <w:sz w:val="19"/>
        </w:rPr>
      </w:pPr>
    </w:p>
    <w:p w:rsidR="0072259F" w:rsidRDefault="00163B07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spacing w:before="51"/>
        <w:ind w:hanging="361"/>
        <w:rPr>
          <w:sz w:val="24"/>
        </w:rPr>
      </w:pPr>
      <w:r>
        <w:rPr>
          <w:sz w:val="24"/>
        </w:rPr>
        <w:t>Lista</w:t>
      </w:r>
      <w:r>
        <w:rPr>
          <w:spacing w:val="-8"/>
          <w:sz w:val="24"/>
        </w:rPr>
        <w:t xml:space="preserve"> </w:t>
      </w:r>
      <w:r>
        <w:rPr>
          <w:sz w:val="24"/>
        </w:rPr>
        <w:t>provisional</w:t>
      </w:r>
      <w:r>
        <w:rPr>
          <w:spacing w:val="-5"/>
          <w:sz w:val="24"/>
        </w:rPr>
        <w:t xml:space="preserve"> </w:t>
      </w:r>
      <w:r>
        <w:rPr>
          <w:sz w:val="24"/>
        </w:rPr>
        <w:t>excluidos</w:t>
      </w:r>
    </w:p>
    <w:p w:rsidR="0072259F" w:rsidRDefault="0072259F">
      <w:pPr>
        <w:pStyle w:val="Textoindependiente"/>
        <w:spacing w:before="10"/>
        <w:rPr>
          <w:sz w:val="23"/>
        </w:rPr>
      </w:pPr>
    </w:p>
    <w:tbl>
      <w:tblPr>
        <w:tblStyle w:val="Tabladelista3-nfasis6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125"/>
        <w:gridCol w:w="3399"/>
        <w:gridCol w:w="2105"/>
      </w:tblGrid>
      <w:tr w:rsidR="0072259F" w:rsidTr="00CD6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  <w:jc w:val="center"/>
        </w:trPr>
        <w:tc>
          <w:tcPr>
            <w:tcW w:w="2125" w:type="dxa"/>
          </w:tcPr>
          <w:p w:rsidR="0072259F" w:rsidRPr="00CD66B1" w:rsidRDefault="00163B07" w:rsidP="00CD66B1">
            <w:pPr>
              <w:pStyle w:val="TableParagraph"/>
              <w:spacing w:before="36"/>
              <w:ind w:left="71"/>
              <w:rPr>
                <w:b w:val="0"/>
              </w:rPr>
            </w:pPr>
            <w:r w:rsidRPr="00CD66B1">
              <w:rPr>
                <w:b w:val="0"/>
                <w:color w:val="FFFFFF"/>
              </w:rPr>
              <w:t>Nombre</w:t>
            </w:r>
          </w:p>
        </w:tc>
        <w:tc>
          <w:tcPr>
            <w:tcW w:w="3399" w:type="dxa"/>
          </w:tcPr>
          <w:p w:rsidR="0072259F" w:rsidRPr="00CD66B1" w:rsidRDefault="00163B07" w:rsidP="00CD66B1">
            <w:pPr>
              <w:pStyle w:val="TableParagraph"/>
              <w:spacing w:before="36"/>
              <w:ind w:left="215"/>
              <w:rPr>
                <w:b w:val="0"/>
              </w:rPr>
            </w:pPr>
            <w:r w:rsidRPr="00CD66B1">
              <w:rPr>
                <w:b w:val="0"/>
                <w:color w:val="FFFFFF"/>
              </w:rPr>
              <w:t>Apellidos</w:t>
            </w:r>
          </w:p>
        </w:tc>
        <w:tc>
          <w:tcPr>
            <w:tcW w:w="2105" w:type="dxa"/>
          </w:tcPr>
          <w:p w:rsidR="0072259F" w:rsidRPr="00CD66B1" w:rsidRDefault="00163B07" w:rsidP="00CD66B1">
            <w:pPr>
              <w:pStyle w:val="TableParagraph"/>
              <w:spacing w:before="36"/>
              <w:ind w:left="234"/>
              <w:rPr>
                <w:b w:val="0"/>
              </w:rPr>
            </w:pPr>
            <w:r w:rsidRPr="00CD66B1">
              <w:rPr>
                <w:b w:val="0"/>
                <w:color w:val="FFFFFF"/>
              </w:rPr>
              <w:t>Motivo</w:t>
            </w:r>
            <w:r w:rsidRPr="00CD66B1">
              <w:rPr>
                <w:b w:val="0"/>
                <w:color w:val="FFFFFF"/>
                <w:spacing w:val="-5"/>
              </w:rPr>
              <w:t xml:space="preserve"> </w:t>
            </w:r>
            <w:r w:rsidRPr="00CD66B1">
              <w:rPr>
                <w:b w:val="0"/>
                <w:color w:val="FFFFFF"/>
              </w:rPr>
              <w:t>exclusión</w:t>
            </w:r>
          </w:p>
        </w:tc>
      </w:tr>
      <w:tr w:rsidR="0072259F" w:rsidTr="00CD6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tcW w:w="2125" w:type="dxa"/>
          </w:tcPr>
          <w:p w:rsidR="0072259F" w:rsidRDefault="001B5975"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Gabriela</w:t>
            </w:r>
          </w:p>
        </w:tc>
        <w:tc>
          <w:tcPr>
            <w:tcW w:w="3399" w:type="dxa"/>
          </w:tcPr>
          <w:p w:rsidR="0072259F" w:rsidRDefault="001B5975">
            <w:pPr>
              <w:pStyle w:val="TableParagraph"/>
              <w:ind w:left="215"/>
              <w:rPr>
                <w:sz w:val="28"/>
              </w:rPr>
            </w:pPr>
            <w:proofErr w:type="spellStart"/>
            <w:r>
              <w:rPr>
                <w:sz w:val="28"/>
              </w:rPr>
              <w:t>Ribes</w:t>
            </w:r>
            <w:proofErr w:type="spellEnd"/>
            <w:r>
              <w:rPr>
                <w:sz w:val="28"/>
              </w:rPr>
              <w:t xml:space="preserve"> Giner</w:t>
            </w:r>
          </w:p>
        </w:tc>
        <w:tc>
          <w:tcPr>
            <w:tcW w:w="2105" w:type="dxa"/>
          </w:tcPr>
          <w:p w:rsidR="0072259F" w:rsidRDefault="00CD66B1" w:rsidP="00CD66B1">
            <w:pPr>
              <w:pStyle w:val="TableParagraph"/>
              <w:ind w:left="0" w:right="62"/>
              <w:jc w:val="center"/>
              <w:rPr>
                <w:sz w:val="28"/>
              </w:rPr>
            </w:pPr>
            <w:r>
              <w:rPr>
                <w:sz w:val="28"/>
              </w:rPr>
              <w:t>(1)</w:t>
            </w:r>
          </w:p>
        </w:tc>
      </w:tr>
    </w:tbl>
    <w:p w:rsidR="0072259F" w:rsidRDefault="0072259F">
      <w:pPr>
        <w:pStyle w:val="Textoindependiente"/>
        <w:spacing w:before="2"/>
      </w:pPr>
    </w:p>
    <w:p w:rsidR="001B5975" w:rsidRDefault="001B5975" w:rsidP="001B5975">
      <w:pPr>
        <w:pStyle w:val="Textoindependiente"/>
        <w:numPr>
          <w:ilvl w:val="0"/>
          <w:numId w:val="2"/>
        </w:numPr>
        <w:spacing w:before="2"/>
      </w:pPr>
      <w:r>
        <w:t>Falta documentac</w:t>
      </w:r>
      <w:bookmarkStart w:id="0" w:name="_GoBack"/>
      <w:bookmarkEnd w:id="0"/>
      <w:r>
        <w:t>ión solicitada en bases</w:t>
      </w:r>
    </w:p>
    <w:sectPr w:rsidR="001B5975">
      <w:headerReference w:type="default" r:id="rId8"/>
      <w:pgSz w:w="11910" w:h="16840"/>
      <w:pgMar w:top="136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CA3" w:rsidRDefault="00DA2CA3" w:rsidP="00DA2CA3">
      <w:r>
        <w:separator/>
      </w:r>
    </w:p>
  </w:endnote>
  <w:endnote w:type="continuationSeparator" w:id="0">
    <w:p w:rsidR="00DA2CA3" w:rsidRDefault="00DA2CA3" w:rsidP="00DA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CA3" w:rsidRDefault="00DA2CA3" w:rsidP="00DA2CA3">
      <w:r>
        <w:separator/>
      </w:r>
    </w:p>
  </w:footnote>
  <w:footnote w:type="continuationSeparator" w:id="0">
    <w:p w:rsidR="00DA2CA3" w:rsidRDefault="00DA2CA3" w:rsidP="00DA2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CA3" w:rsidRDefault="00DA2CA3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305F1A6" wp14:editId="661430BD">
          <wp:simplePos x="0" y="0"/>
          <wp:positionH relativeFrom="margin">
            <wp:posOffset>-117043</wp:posOffset>
          </wp:positionH>
          <wp:positionV relativeFrom="topMargin">
            <wp:posOffset>347497</wp:posOffset>
          </wp:positionV>
          <wp:extent cx="1228725" cy="701675"/>
          <wp:effectExtent l="0" t="0" r="9525" b="3175"/>
          <wp:wrapSquare wrapText="bothSides"/>
          <wp:docPr id="13" name="Imagen 1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sz w:val="20"/>
        <w:lang w:eastAsia="es-ES"/>
      </w:rPr>
      <w:drawing>
        <wp:anchor distT="0" distB="0" distL="114300" distR="114300" simplePos="0" relativeHeight="251658240" behindDoc="0" locked="0" layoutInCell="1" allowOverlap="1" wp14:anchorId="5812D413" wp14:editId="655EB012">
          <wp:simplePos x="0" y="0"/>
          <wp:positionH relativeFrom="column">
            <wp:posOffset>1783537</wp:posOffset>
          </wp:positionH>
          <wp:positionV relativeFrom="paragraph">
            <wp:posOffset>-179070</wp:posOffset>
          </wp:positionV>
          <wp:extent cx="1604417" cy="536371"/>
          <wp:effectExtent l="0" t="0" r="0" b="0"/>
          <wp:wrapNone/>
          <wp:docPr id="3" name="image2.jpeg" descr="Imagen que contiene Logotipo  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417" cy="536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1701">
      <w:rPr>
        <w:rFonts w:ascii="Times New Roman"/>
        <w:noProof/>
        <w:sz w:val="6"/>
        <w:lang w:eastAsia="es-ES"/>
      </w:rPr>
      <w:drawing>
        <wp:anchor distT="0" distB="0" distL="114300" distR="114300" simplePos="0" relativeHeight="251660288" behindDoc="0" locked="0" layoutInCell="1" allowOverlap="1" wp14:anchorId="03B6EB25" wp14:editId="1B679BD2">
          <wp:simplePos x="0" y="0"/>
          <wp:positionH relativeFrom="margin">
            <wp:posOffset>4080459</wp:posOffset>
          </wp:positionH>
          <wp:positionV relativeFrom="paragraph">
            <wp:posOffset>-178866</wp:posOffset>
          </wp:positionV>
          <wp:extent cx="1543740" cy="59964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740" cy="599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A6DC1"/>
    <w:multiLevelType w:val="hybridMultilevel"/>
    <w:tmpl w:val="3E3E49C0"/>
    <w:lvl w:ilvl="0" w:tplc="20DE7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87C4F"/>
    <w:multiLevelType w:val="hybridMultilevel"/>
    <w:tmpl w:val="46B64ADE"/>
    <w:lvl w:ilvl="0" w:tplc="B57CF212">
      <w:numFmt w:val="bullet"/>
      <w:lvlText w:val="-"/>
      <w:lvlJc w:val="left"/>
      <w:pPr>
        <w:ind w:left="84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2646D97C">
      <w:start w:val="1"/>
      <w:numFmt w:val="upperLetter"/>
      <w:lvlText w:val="%2"/>
      <w:lvlJc w:val="left"/>
      <w:pPr>
        <w:ind w:left="1536" w:hanging="697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FE74636C">
      <w:numFmt w:val="bullet"/>
      <w:lvlText w:val="•"/>
      <w:lvlJc w:val="left"/>
      <w:pPr>
        <w:ind w:left="2340" w:hanging="697"/>
      </w:pPr>
      <w:rPr>
        <w:rFonts w:hint="default"/>
        <w:lang w:val="es-ES" w:eastAsia="en-US" w:bidi="ar-SA"/>
      </w:rPr>
    </w:lvl>
    <w:lvl w:ilvl="3" w:tplc="BC745050">
      <w:numFmt w:val="bullet"/>
      <w:lvlText w:val="•"/>
      <w:lvlJc w:val="left"/>
      <w:pPr>
        <w:ind w:left="3140" w:hanging="697"/>
      </w:pPr>
      <w:rPr>
        <w:rFonts w:hint="default"/>
        <w:lang w:val="es-ES" w:eastAsia="en-US" w:bidi="ar-SA"/>
      </w:rPr>
    </w:lvl>
    <w:lvl w:ilvl="4" w:tplc="7D92B832">
      <w:numFmt w:val="bullet"/>
      <w:lvlText w:val="•"/>
      <w:lvlJc w:val="left"/>
      <w:pPr>
        <w:ind w:left="3941" w:hanging="697"/>
      </w:pPr>
      <w:rPr>
        <w:rFonts w:hint="default"/>
        <w:lang w:val="es-ES" w:eastAsia="en-US" w:bidi="ar-SA"/>
      </w:rPr>
    </w:lvl>
    <w:lvl w:ilvl="5" w:tplc="DDA4908E">
      <w:numFmt w:val="bullet"/>
      <w:lvlText w:val="•"/>
      <w:lvlJc w:val="left"/>
      <w:pPr>
        <w:ind w:left="4741" w:hanging="697"/>
      </w:pPr>
      <w:rPr>
        <w:rFonts w:hint="default"/>
        <w:lang w:val="es-ES" w:eastAsia="en-US" w:bidi="ar-SA"/>
      </w:rPr>
    </w:lvl>
    <w:lvl w:ilvl="6" w:tplc="0C22D842">
      <w:numFmt w:val="bullet"/>
      <w:lvlText w:val="•"/>
      <w:lvlJc w:val="left"/>
      <w:pPr>
        <w:ind w:left="5542" w:hanging="697"/>
      </w:pPr>
      <w:rPr>
        <w:rFonts w:hint="default"/>
        <w:lang w:val="es-ES" w:eastAsia="en-US" w:bidi="ar-SA"/>
      </w:rPr>
    </w:lvl>
    <w:lvl w:ilvl="7" w:tplc="EE468200">
      <w:numFmt w:val="bullet"/>
      <w:lvlText w:val="•"/>
      <w:lvlJc w:val="left"/>
      <w:pPr>
        <w:ind w:left="6342" w:hanging="697"/>
      </w:pPr>
      <w:rPr>
        <w:rFonts w:hint="default"/>
        <w:lang w:val="es-ES" w:eastAsia="en-US" w:bidi="ar-SA"/>
      </w:rPr>
    </w:lvl>
    <w:lvl w:ilvl="8" w:tplc="DBAAC6D4">
      <w:numFmt w:val="bullet"/>
      <w:lvlText w:val="•"/>
      <w:lvlJc w:val="left"/>
      <w:pPr>
        <w:ind w:left="7143" w:hanging="697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9F"/>
    <w:rsid w:val="00163B07"/>
    <w:rsid w:val="001B5975"/>
    <w:rsid w:val="002275D3"/>
    <w:rsid w:val="002B1701"/>
    <w:rsid w:val="006011D4"/>
    <w:rsid w:val="0072259F"/>
    <w:rsid w:val="00726561"/>
    <w:rsid w:val="007F1FCE"/>
    <w:rsid w:val="00CD66B1"/>
    <w:rsid w:val="00DA2CA3"/>
    <w:rsid w:val="00E6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66C58"/>
  <w15:docId w15:val="{59D31C17-D1AC-47A3-B3A8-D72C6C8B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0" w:hanging="697"/>
    </w:pPr>
  </w:style>
  <w:style w:type="paragraph" w:customStyle="1" w:styleId="TableParagraph">
    <w:name w:val="Table Paragraph"/>
    <w:basedOn w:val="Normal"/>
    <w:uiPriority w:val="1"/>
    <w:qFormat/>
    <w:pPr>
      <w:spacing w:before="35" w:line="323" w:lineRule="exact"/>
      <w:ind w:left="66"/>
    </w:pPr>
  </w:style>
  <w:style w:type="paragraph" w:styleId="Encabezado">
    <w:name w:val="header"/>
    <w:basedOn w:val="Normal"/>
    <w:link w:val="EncabezadoCar"/>
    <w:uiPriority w:val="99"/>
    <w:unhideWhenUsed/>
    <w:rsid w:val="00DA2C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2CA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A2C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CA3"/>
    <w:rPr>
      <w:rFonts w:ascii="Calibri" w:eastAsia="Calibri" w:hAnsi="Calibri" w:cs="Calibri"/>
      <w:lang w:val="es-ES"/>
    </w:rPr>
  </w:style>
  <w:style w:type="table" w:styleId="Tabladelista3-nfasis1">
    <w:name w:val="List Table 3 Accent 1"/>
    <w:basedOn w:val="Tablanormal"/>
    <w:uiPriority w:val="48"/>
    <w:rsid w:val="00CD66B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D66B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deas@ideas.upv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M? Francisca Lis Sahuquillo</cp:lastModifiedBy>
  <cp:revision>6</cp:revision>
  <dcterms:created xsi:type="dcterms:W3CDTF">2021-06-15T08:27:00Z</dcterms:created>
  <dcterms:modified xsi:type="dcterms:W3CDTF">2021-11-04T11:34:00Z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